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DD9C" w14:textId="77777777" w:rsidR="005A5A82" w:rsidRDefault="00B43637" w:rsidP="00B43637">
      <w:pPr>
        <w:rPr>
          <w:lang w:val="en-US"/>
        </w:rPr>
      </w:pPr>
      <w:r>
        <w:rPr>
          <w:lang w:val="en-US"/>
        </w:rPr>
        <w:t>Pr.</w:t>
      </w:r>
      <w:r w:rsidR="005A5A82">
        <w:rPr>
          <w:lang w:val="en-US"/>
        </w:rPr>
        <w:t xml:space="preserve"> </w:t>
      </w:r>
      <w:r w:rsidRPr="00B43637">
        <w:rPr>
          <w:lang w:val="en-US"/>
        </w:rPr>
        <w:t xml:space="preserve">Liisa-Ly Pakosta </w:t>
      </w:r>
    </w:p>
    <w:p w14:paraId="7F42B494" w14:textId="2D9E7CE2" w:rsidR="0085781B" w:rsidRDefault="005A5A82" w:rsidP="00B43637">
      <w:pPr>
        <w:rPr>
          <w:lang w:val="en-US"/>
        </w:rPr>
      </w:pPr>
      <w:r>
        <w:rPr>
          <w:lang w:val="en-US"/>
        </w:rPr>
        <w:t xml:space="preserve">EV </w:t>
      </w:r>
      <w:r w:rsidR="00B43637" w:rsidRPr="00B43637">
        <w:rPr>
          <w:lang w:val="en-US"/>
        </w:rPr>
        <w:t xml:space="preserve">justiits- ja digiminister </w:t>
      </w:r>
    </w:p>
    <w:p w14:paraId="404931FE" w14:textId="77777777" w:rsidR="005A5A82" w:rsidRDefault="005A5A82" w:rsidP="00B43637">
      <w:pPr>
        <w:rPr>
          <w:lang w:val="en-US"/>
        </w:rPr>
      </w:pPr>
    </w:p>
    <w:p w14:paraId="1B94D4DC" w14:textId="0987401F" w:rsidR="005A5A82" w:rsidRPr="00B43637" w:rsidRDefault="005A5A82" w:rsidP="00B43637">
      <w:pPr>
        <w:rPr>
          <w:lang w:val="en-US"/>
        </w:rPr>
      </w:pPr>
      <w:r>
        <w:rPr>
          <w:lang w:val="en-US"/>
        </w:rPr>
        <w:t>Austatud proua minister!</w:t>
      </w:r>
    </w:p>
    <w:p w14:paraId="25F9081F" w14:textId="77777777" w:rsidR="0085781B" w:rsidRDefault="0085781B" w:rsidP="00DD18DC">
      <w:pPr>
        <w:rPr>
          <w:lang w:val="et-EE"/>
        </w:rPr>
      </w:pPr>
    </w:p>
    <w:p w14:paraId="70D36244" w14:textId="189DDB22" w:rsidR="00DD18DC" w:rsidRPr="00DD18DC" w:rsidRDefault="00DD18DC" w:rsidP="00DD18DC">
      <w:pPr>
        <w:rPr>
          <w:lang w:val="et-EE"/>
        </w:rPr>
      </w:pPr>
      <w:r w:rsidRPr="00DD18DC">
        <w:rPr>
          <w:lang w:val="et-EE"/>
        </w:rPr>
        <w:t xml:space="preserve">Pöördume Teie poole seoses uue mälestusmuuseumi rajamisega endises Patarei vanglas. Vastavalt Vabariigi Valitsuse 03.07.2025 kabinetinõupidamise päevakorra punktile 4 </w:t>
      </w:r>
      <w:r w:rsidR="008A25FA">
        <w:rPr>
          <w:lang w:val="et-EE"/>
        </w:rPr>
        <w:t>nõustus</w:t>
      </w:r>
      <w:r w:rsidRPr="00DD18DC">
        <w:rPr>
          <w:lang w:val="et-EE"/>
        </w:rPr>
        <w:t xml:space="preserve"> valitsus Teie ettepaneku</w:t>
      </w:r>
      <w:r w:rsidR="00B72CFF">
        <w:rPr>
          <w:lang w:val="et-EE"/>
        </w:rPr>
        <w:t>ga</w:t>
      </w:r>
      <w:r w:rsidRPr="00DD18DC">
        <w:rPr>
          <w:lang w:val="et-EE"/>
        </w:rPr>
        <w:t xml:space="preserve"> toetada mälestusmuuseumi väljaehitamist territooriumil aadressil Kalaranna 28 ehk endises Patarei vanglas. </w:t>
      </w:r>
    </w:p>
    <w:p w14:paraId="786DB1BA" w14:textId="77777777" w:rsidR="00DD18DC" w:rsidRPr="00DD18DC" w:rsidRDefault="00DD18DC" w:rsidP="00DD18DC">
      <w:pPr>
        <w:rPr>
          <w:lang w:val="et-EE"/>
        </w:rPr>
      </w:pPr>
      <w:r w:rsidRPr="00DD18DC">
        <w:rPr>
          <w:lang w:val="et-EE"/>
        </w:rPr>
        <w:t xml:space="preserve"> </w:t>
      </w:r>
    </w:p>
    <w:p w14:paraId="2348237C" w14:textId="655C478C" w:rsidR="00DD18DC" w:rsidRPr="00DD18DC" w:rsidRDefault="00DD18DC" w:rsidP="00DD18DC">
      <w:pPr>
        <w:rPr>
          <w:lang w:val="et-EE"/>
        </w:rPr>
      </w:pPr>
      <w:r w:rsidRPr="00DD18DC">
        <w:rPr>
          <w:lang w:val="et-EE"/>
        </w:rPr>
        <w:t xml:space="preserve">Meie jaoks jäi arusaamatuks mälestusmuuseumi nimetamine „Kommunismiohvrite mälestusmuuseumiks“. Protokollis on seletatud, et „Rajatav ekspositsioon panustab kommunismi- ja imperialismikuritegude igakülgsele kajastamisele“. Kahjuks eiratakse sellega hästi tuntud ja Eesti ajaloolaste poolt tõestatud fakti Patarei vangla kasutamist Natsi-Saksa okupatsioonivõimude poolt Eesti ja Euroopa juutide terrori läbiviimise paigaks. Enamuse Eesti juutide hävitamine Saksa okupatsiooni esimese kuue kuu jooksul võimaldas Eesti omavalitsusele raporteerida Berliini, et Eesti on juutidest vaba ehk „Judenfrei“, mis fikseeriti 20.01.1942 Wansee konverentsi protokollis, kus Natsi-Saksamaa juhid panid paika nn juudi küsimuse lõpliku lahenduse  Euroopas. Hiljem hoiti vanglas ehk tolleaegsel Tallinna töö- ja kasvatuslaagris </w:t>
      </w:r>
      <w:r w:rsidR="001653D6">
        <w:rPr>
          <w:lang w:val="et-EE"/>
        </w:rPr>
        <w:t xml:space="preserve">nr.1 </w:t>
      </w:r>
      <w:r w:rsidRPr="00DD18DC">
        <w:rPr>
          <w:lang w:val="et-EE"/>
        </w:rPr>
        <w:t>Eestisse küüditatud Euroopa juute, sealhulgas ligi 300 Prantsuse juuti, keda lasti maha Metsakalmistul. Nende mälestuseks püstitati Patarei vangla juurde mälestussammas.</w:t>
      </w:r>
    </w:p>
    <w:p w14:paraId="218609B7" w14:textId="77777777" w:rsidR="00DD18DC" w:rsidRPr="00DD18DC" w:rsidRDefault="00DD18DC" w:rsidP="00DD18DC">
      <w:pPr>
        <w:rPr>
          <w:lang w:val="et-EE"/>
        </w:rPr>
      </w:pPr>
      <w:r w:rsidRPr="00DD18DC">
        <w:rPr>
          <w:lang w:val="et-EE"/>
        </w:rPr>
        <w:t xml:space="preserve"> </w:t>
      </w:r>
    </w:p>
    <w:p w14:paraId="2E2F77C4" w14:textId="77777777" w:rsidR="00DD18DC" w:rsidRPr="00DD18DC" w:rsidRDefault="00DD18DC" w:rsidP="00DD18DC">
      <w:pPr>
        <w:rPr>
          <w:lang w:val="et-EE"/>
        </w:rPr>
      </w:pPr>
      <w:r w:rsidRPr="00DD18DC">
        <w:rPr>
          <w:lang w:val="et-EE"/>
        </w:rPr>
        <w:t>Patarei vangla seos holokausti sündmustega Eestis on vaieldamatu. Seepärast on meile arusaamatu, miks mälestusmuuseumi rajamisel käsitletakse ainult kommunismiohvrite kannatusi. Kahtlemata kannatasid kommunismi režiimis palju eestimaalasi, sh ka juudid. Kommunismiohvrite mälestusmuuseum on väga vajalik, kuid kui taoline muuseum rajatakse kohas, mis on otseselt seotud holokausti sündmustega, siis selle ignoreerimine on võrdne holokausti eiramisega.</w:t>
      </w:r>
    </w:p>
    <w:p w14:paraId="6E125C36" w14:textId="77777777" w:rsidR="00DD18DC" w:rsidRPr="00DD18DC" w:rsidRDefault="00DD18DC" w:rsidP="00DD18DC">
      <w:pPr>
        <w:rPr>
          <w:lang w:val="et-EE"/>
        </w:rPr>
      </w:pPr>
      <w:r w:rsidRPr="00DD18DC">
        <w:rPr>
          <w:lang w:val="et-EE"/>
        </w:rPr>
        <w:t xml:space="preserve"> </w:t>
      </w:r>
    </w:p>
    <w:p w14:paraId="516884CB" w14:textId="06129305" w:rsidR="00DD18DC" w:rsidRPr="00DD18DC" w:rsidRDefault="00DD18DC" w:rsidP="00DD18DC">
      <w:pPr>
        <w:rPr>
          <w:lang w:val="et-EE"/>
        </w:rPr>
      </w:pPr>
      <w:r w:rsidRPr="00DD18DC">
        <w:rPr>
          <w:lang w:val="et-EE"/>
        </w:rPr>
        <w:t xml:space="preserve">Alates aastast 2007 osaleb Eesti Vabariik Rahvusvahelise holokausti mälestamise ühenduse (IHRA) tööst. Astudes ühendusse lubas Eesti Vabariik teha kõike holokaustist </w:t>
      </w:r>
      <w:r w:rsidR="00C40619">
        <w:rPr>
          <w:lang w:val="et-EE"/>
        </w:rPr>
        <w:t xml:space="preserve">mälestuse </w:t>
      </w:r>
      <w:r w:rsidRPr="00DD18DC">
        <w:rPr>
          <w:lang w:val="et-EE"/>
        </w:rPr>
        <w:t>hoidumiseks ja selle jäädvustamiseks ning holokausti õppetundide omaksvõtmiseks. Selles suunas on tehtud palju ja seda on tunnustatud ka rahvusvahelisel tasemel. Nüüd aga soovitakse Patarei vangla mälestusmuuseumi rajamisel seost holokaustiga selles kohas ignoreerida. Isegi kui muuseumis tekib 1-2 tuba holokaustile pühendatud ekspositsiooniga, siiski praegu kasutusel olev  nimi tekitab eksitava mulje nagu oleks holokaust osa kommunismi režiimi poliitikast.</w:t>
      </w:r>
    </w:p>
    <w:p w14:paraId="31BB3F48" w14:textId="77777777" w:rsidR="00DD18DC" w:rsidRPr="00DD18DC" w:rsidRDefault="00DD18DC" w:rsidP="00DD18DC">
      <w:pPr>
        <w:rPr>
          <w:lang w:val="et-EE"/>
        </w:rPr>
      </w:pPr>
      <w:r w:rsidRPr="00DD18DC">
        <w:rPr>
          <w:lang w:val="et-EE"/>
        </w:rPr>
        <w:t xml:space="preserve"> </w:t>
      </w:r>
    </w:p>
    <w:p w14:paraId="02970CC5" w14:textId="1C122E9F" w:rsidR="003004FE" w:rsidRDefault="00DD18DC" w:rsidP="00DD18DC">
      <w:pPr>
        <w:rPr>
          <w:lang w:val="et-EE"/>
        </w:rPr>
      </w:pPr>
      <w:r w:rsidRPr="00DD18DC">
        <w:rPr>
          <w:lang w:val="et-EE"/>
        </w:rPr>
        <w:t>Sellest lähtudes pöördume Teie poole palvega nimetada rajatava muuseumi ümber selliselt, et see kajastab ka holokaustiohvrite mälestust.</w:t>
      </w:r>
      <w:r w:rsidR="00A65173">
        <w:rPr>
          <w:lang w:val="et-EE"/>
        </w:rPr>
        <w:t xml:space="preserve"> Vajadusel oleme valmis Teiega kohtu</w:t>
      </w:r>
      <w:r w:rsidR="00D32005">
        <w:rPr>
          <w:lang w:val="et-EE"/>
        </w:rPr>
        <w:t>m</w:t>
      </w:r>
      <w:r w:rsidR="00A65173">
        <w:rPr>
          <w:lang w:val="et-EE"/>
        </w:rPr>
        <w:t xml:space="preserve">a ja </w:t>
      </w:r>
      <w:r w:rsidR="00CA4FC6">
        <w:rPr>
          <w:lang w:val="et-EE"/>
        </w:rPr>
        <w:t>aruta</w:t>
      </w:r>
      <w:r w:rsidR="00D32005">
        <w:rPr>
          <w:lang w:val="et-EE"/>
        </w:rPr>
        <w:t>m</w:t>
      </w:r>
      <w:r w:rsidR="00CA4FC6">
        <w:rPr>
          <w:lang w:val="et-EE"/>
        </w:rPr>
        <w:t xml:space="preserve">a </w:t>
      </w:r>
      <w:r w:rsidR="00D32005">
        <w:rPr>
          <w:lang w:val="et-EE"/>
        </w:rPr>
        <w:t>võimalikke variante</w:t>
      </w:r>
      <w:r w:rsidR="00DC0D11">
        <w:rPr>
          <w:lang w:val="et-EE"/>
        </w:rPr>
        <w:t>.</w:t>
      </w:r>
      <w:r w:rsidR="0052771A">
        <w:rPr>
          <w:lang w:val="et-EE"/>
        </w:rPr>
        <w:t xml:space="preserve"> Ühtlase oleme va</w:t>
      </w:r>
      <w:r w:rsidR="00285D99">
        <w:rPr>
          <w:lang w:val="et-EE"/>
        </w:rPr>
        <w:t>lmis aitama kaasa holoka</w:t>
      </w:r>
      <w:r w:rsidR="000D261F">
        <w:rPr>
          <w:lang w:val="et-EE"/>
        </w:rPr>
        <w:t>usti alase ekspositsiooni kujundamisel.</w:t>
      </w:r>
    </w:p>
    <w:p w14:paraId="5EC8ED0E" w14:textId="77777777" w:rsidR="005B0BAC" w:rsidRDefault="005B0BAC" w:rsidP="00DD18DC">
      <w:pPr>
        <w:rPr>
          <w:lang w:val="et-EE"/>
        </w:rPr>
      </w:pPr>
    </w:p>
    <w:p w14:paraId="34759C40" w14:textId="77777777" w:rsidR="003D3D05" w:rsidRDefault="003D3D05" w:rsidP="00DD18DC">
      <w:pPr>
        <w:rPr>
          <w:lang w:val="et-EE"/>
        </w:rPr>
      </w:pPr>
    </w:p>
    <w:p w14:paraId="2F1671D0" w14:textId="77777777" w:rsidR="003D3D05" w:rsidRDefault="003D3D05" w:rsidP="00DD18DC">
      <w:pPr>
        <w:rPr>
          <w:lang w:val="et-EE"/>
        </w:rPr>
      </w:pPr>
    </w:p>
    <w:p w14:paraId="67FDF160" w14:textId="77777777" w:rsidR="004C7B4A" w:rsidRDefault="004C7B4A" w:rsidP="00DD18DC">
      <w:pPr>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C7B4A" w:rsidRPr="00D32005" w14:paraId="02C8B807" w14:textId="77777777" w:rsidTr="00312005">
        <w:tc>
          <w:tcPr>
            <w:tcW w:w="4508" w:type="dxa"/>
          </w:tcPr>
          <w:p w14:paraId="5AE73853" w14:textId="77777777" w:rsidR="004C7B4A" w:rsidRPr="00D32005" w:rsidRDefault="004C7B4A" w:rsidP="004C7B4A">
            <w:pPr>
              <w:rPr>
                <w:lang w:val="et-EE"/>
              </w:rPr>
            </w:pPr>
            <w:r>
              <w:rPr>
                <w:lang w:val="et-EE"/>
              </w:rPr>
              <w:t>Alla Jakobson</w:t>
            </w:r>
          </w:p>
          <w:p w14:paraId="374E8987" w14:textId="3A7FCD24" w:rsidR="00126612" w:rsidRPr="00D32005" w:rsidRDefault="00126612" w:rsidP="00126612">
            <w:pPr>
              <w:rPr>
                <w:lang w:val="et-EE" w:bidi="he-IL"/>
              </w:rPr>
            </w:pPr>
            <w:r w:rsidRPr="00D32005">
              <w:rPr>
                <w:lang w:val="et-EE" w:bidi="he-IL"/>
              </w:rPr>
              <w:t>Vandeadvokaat</w:t>
            </w:r>
          </w:p>
          <w:p w14:paraId="7368BFE3" w14:textId="32878960" w:rsidR="004C7B4A" w:rsidRPr="00D32005" w:rsidRDefault="004C7B4A" w:rsidP="004C7B4A">
            <w:pPr>
              <w:rPr>
                <w:lang w:val="et-EE"/>
              </w:rPr>
            </w:pPr>
            <w:r>
              <w:rPr>
                <w:lang w:val="et-EE"/>
              </w:rPr>
              <w:t>MTÜ Eesti Juudi Muuseumi juhatuse liige</w:t>
            </w:r>
          </w:p>
          <w:p w14:paraId="448ADD40" w14:textId="77777777" w:rsidR="004C7B4A" w:rsidRDefault="004C7B4A" w:rsidP="00DD18DC">
            <w:pPr>
              <w:rPr>
                <w:lang w:val="et-EE"/>
              </w:rPr>
            </w:pPr>
          </w:p>
        </w:tc>
        <w:tc>
          <w:tcPr>
            <w:tcW w:w="4508" w:type="dxa"/>
          </w:tcPr>
          <w:p w14:paraId="2FAB90FF" w14:textId="77777777" w:rsidR="004C7B4A" w:rsidRDefault="005E4B9E" w:rsidP="00DD18DC">
            <w:pPr>
              <w:rPr>
                <w:lang w:val="et-EE"/>
              </w:rPr>
            </w:pPr>
            <w:r>
              <w:rPr>
                <w:lang w:val="et-EE"/>
              </w:rPr>
              <w:t>Efraim Shmuel Kot</w:t>
            </w:r>
          </w:p>
          <w:p w14:paraId="1E56CB7A" w14:textId="7EC607F0" w:rsidR="003D3D05" w:rsidRDefault="003D3D05" w:rsidP="00DD18DC">
            <w:pPr>
              <w:rPr>
                <w:lang w:val="et-EE"/>
              </w:rPr>
            </w:pPr>
            <w:r>
              <w:rPr>
                <w:lang w:val="et-EE"/>
              </w:rPr>
              <w:t>Eesti pearabi</w:t>
            </w:r>
          </w:p>
        </w:tc>
      </w:tr>
    </w:tbl>
    <w:p w14:paraId="6FFC3ADF" w14:textId="77777777" w:rsidR="004C7B4A" w:rsidRDefault="004C7B4A" w:rsidP="00DD18DC">
      <w:pPr>
        <w:rPr>
          <w:lang w:val="et-EE"/>
        </w:rPr>
      </w:pPr>
    </w:p>
    <w:p w14:paraId="69489A90" w14:textId="77777777" w:rsidR="004C7B4A" w:rsidRPr="00DD18DC" w:rsidRDefault="004C7B4A">
      <w:pPr>
        <w:rPr>
          <w:lang w:val="en-US"/>
        </w:rPr>
      </w:pPr>
    </w:p>
    <w:sectPr w:rsidR="004C7B4A" w:rsidRPr="00DD1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43"/>
    <w:rsid w:val="000734BD"/>
    <w:rsid w:val="00087839"/>
    <w:rsid w:val="000B58D5"/>
    <w:rsid w:val="000D261F"/>
    <w:rsid w:val="000E5B13"/>
    <w:rsid w:val="00123CA2"/>
    <w:rsid w:val="00123FAB"/>
    <w:rsid w:val="00126612"/>
    <w:rsid w:val="001338B5"/>
    <w:rsid w:val="001353DC"/>
    <w:rsid w:val="00143787"/>
    <w:rsid w:val="001469F7"/>
    <w:rsid w:val="00150015"/>
    <w:rsid w:val="001653D6"/>
    <w:rsid w:val="001763DE"/>
    <w:rsid w:val="001829B3"/>
    <w:rsid w:val="001B0198"/>
    <w:rsid w:val="001C45C0"/>
    <w:rsid w:val="001D0BDB"/>
    <w:rsid w:val="001D3C96"/>
    <w:rsid w:val="001F6738"/>
    <w:rsid w:val="00285D99"/>
    <w:rsid w:val="002D1647"/>
    <w:rsid w:val="002D7F39"/>
    <w:rsid w:val="003004FE"/>
    <w:rsid w:val="0030782A"/>
    <w:rsid w:val="00312005"/>
    <w:rsid w:val="00322774"/>
    <w:rsid w:val="0032783B"/>
    <w:rsid w:val="003301A9"/>
    <w:rsid w:val="003405FC"/>
    <w:rsid w:val="00376CA5"/>
    <w:rsid w:val="00385D82"/>
    <w:rsid w:val="0039275A"/>
    <w:rsid w:val="003D3D05"/>
    <w:rsid w:val="0043509B"/>
    <w:rsid w:val="0044756A"/>
    <w:rsid w:val="004B6C40"/>
    <w:rsid w:val="004C3265"/>
    <w:rsid w:val="004C7B4A"/>
    <w:rsid w:val="004E3852"/>
    <w:rsid w:val="00501261"/>
    <w:rsid w:val="0052771A"/>
    <w:rsid w:val="00555594"/>
    <w:rsid w:val="005A5A82"/>
    <w:rsid w:val="005B0BAC"/>
    <w:rsid w:val="005C5A92"/>
    <w:rsid w:val="005D29DA"/>
    <w:rsid w:val="005D35AA"/>
    <w:rsid w:val="005D3912"/>
    <w:rsid w:val="005E00CE"/>
    <w:rsid w:val="005E4B9E"/>
    <w:rsid w:val="00626796"/>
    <w:rsid w:val="00627EDD"/>
    <w:rsid w:val="00631900"/>
    <w:rsid w:val="006A0F67"/>
    <w:rsid w:val="006B7CD7"/>
    <w:rsid w:val="00707750"/>
    <w:rsid w:val="00724241"/>
    <w:rsid w:val="007309FC"/>
    <w:rsid w:val="0075202B"/>
    <w:rsid w:val="0077069C"/>
    <w:rsid w:val="00774E66"/>
    <w:rsid w:val="007A0E7B"/>
    <w:rsid w:val="007B2886"/>
    <w:rsid w:val="00832046"/>
    <w:rsid w:val="0085781B"/>
    <w:rsid w:val="0086622C"/>
    <w:rsid w:val="008A25FA"/>
    <w:rsid w:val="008B1814"/>
    <w:rsid w:val="008E2B94"/>
    <w:rsid w:val="00904A46"/>
    <w:rsid w:val="009337DD"/>
    <w:rsid w:val="00934166"/>
    <w:rsid w:val="0096238E"/>
    <w:rsid w:val="0099320F"/>
    <w:rsid w:val="009A2236"/>
    <w:rsid w:val="009D3B34"/>
    <w:rsid w:val="00A368F1"/>
    <w:rsid w:val="00A5553C"/>
    <w:rsid w:val="00A65173"/>
    <w:rsid w:val="00A832E8"/>
    <w:rsid w:val="00A95F17"/>
    <w:rsid w:val="00AF7043"/>
    <w:rsid w:val="00B23E33"/>
    <w:rsid w:val="00B35DE0"/>
    <w:rsid w:val="00B36C6C"/>
    <w:rsid w:val="00B43637"/>
    <w:rsid w:val="00B72CFF"/>
    <w:rsid w:val="00BB6933"/>
    <w:rsid w:val="00C40619"/>
    <w:rsid w:val="00C62642"/>
    <w:rsid w:val="00CA4FC6"/>
    <w:rsid w:val="00CD51DC"/>
    <w:rsid w:val="00CE03EF"/>
    <w:rsid w:val="00CE2C29"/>
    <w:rsid w:val="00D112DA"/>
    <w:rsid w:val="00D32005"/>
    <w:rsid w:val="00D44753"/>
    <w:rsid w:val="00D5127A"/>
    <w:rsid w:val="00D66C11"/>
    <w:rsid w:val="00D75D9D"/>
    <w:rsid w:val="00DC0D11"/>
    <w:rsid w:val="00DD18DC"/>
    <w:rsid w:val="00E40F17"/>
    <w:rsid w:val="00E46864"/>
    <w:rsid w:val="00EA2159"/>
    <w:rsid w:val="00EB2A9E"/>
    <w:rsid w:val="00ED65DD"/>
    <w:rsid w:val="00ED694E"/>
    <w:rsid w:val="00EE75D0"/>
    <w:rsid w:val="00F03B8D"/>
    <w:rsid w:val="00F33549"/>
    <w:rsid w:val="00F6653B"/>
    <w:rsid w:val="00F703BB"/>
    <w:rsid w:val="00F70E33"/>
    <w:rsid w:val="00FB7F39"/>
  </w:rsids>
  <m:mathPr>
    <m:mathFont m:val="Cambria Math"/>
    <m:brkBin m:val="before"/>
    <m:brkBinSub m:val="--"/>
    <m:smallFrac m:val="0"/>
    <m:dispDef/>
    <m:lMargin m:val="0"/>
    <m:rMargin m:val="0"/>
    <m:defJc m:val="centerGroup"/>
    <m:wrapIndent m:val="1440"/>
    <m:intLim m:val="subSup"/>
    <m:naryLim m:val="undOvr"/>
  </m:mathPr>
  <w:themeFontLang w:val="et-E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D970"/>
  <w15:chartTrackingRefBased/>
  <w15:docId w15:val="{67CE4A66-9BD9-4FB3-B413-E831172D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Heading1">
    <w:name w:val="heading 1"/>
    <w:basedOn w:val="Normal"/>
    <w:next w:val="Normal"/>
    <w:link w:val="Heading1Char"/>
    <w:uiPriority w:val="9"/>
    <w:qFormat/>
    <w:rsid w:val="00AF7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0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0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0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0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043"/>
    <w:rPr>
      <w:rFonts w:asciiTheme="majorHAnsi" w:eastAsiaTheme="majorEastAsia" w:hAnsiTheme="majorHAnsi" w:cstheme="majorBidi"/>
      <w:color w:val="0F4761" w:themeColor="accent1" w:themeShade="BF"/>
      <w:sz w:val="40"/>
      <w:szCs w:val="40"/>
      <w:lang w:val="ru-RU"/>
    </w:rPr>
  </w:style>
  <w:style w:type="character" w:customStyle="1" w:styleId="Heading2Char">
    <w:name w:val="Heading 2 Char"/>
    <w:basedOn w:val="DefaultParagraphFont"/>
    <w:link w:val="Heading2"/>
    <w:uiPriority w:val="9"/>
    <w:semiHidden/>
    <w:rsid w:val="00AF7043"/>
    <w:rPr>
      <w:rFonts w:asciiTheme="majorHAnsi" w:eastAsiaTheme="majorEastAsia" w:hAnsiTheme="majorHAnsi" w:cstheme="majorBidi"/>
      <w:color w:val="0F4761" w:themeColor="accent1" w:themeShade="BF"/>
      <w:sz w:val="32"/>
      <w:szCs w:val="32"/>
      <w:lang w:val="ru-RU"/>
    </w:rPr>
  </w:style>
  <w:style w:type="character" w:customStyle="1" w:styleId="Heading3Char">
    <w:name w:val="Heading 3 Char"/>
    <w:basedOn w:val="DefaultParagraphFont"/>
    <w:link w:val="Heading3"/>
    <w:uiPriority w:val="9"/>
    <w:semiHidden/>
    <w:rsid w:val="00AF7043"/>
    <w:rPr>
      <w:rFonts w:eastAsiaTheme="majorEastAsia" w:cstheme="majorBidi"/>
      <w:color w:val="0F4761" w:themeColor="accent1" w:themeShade="BF"/>
      <w:sz w:val="28"/>
      <w:szCs w:val="28"/>
      <w:lang w:val="ru-RU"/>
    </w:rPr>
  </w:style>
  <w:style w:type="character" w:customStyle="1" w:styleId="Heading4Char">
    <w:name w:val="Heading 4 Char"/>
    <w:basedOn w:val="DefaultParagraphFont"/>
    <w:link w:val="Heading4"/>
    <w:uiPriority w:val="9"/>
    <w:semiHidden/>
    <w:rsid w:val="00AF7043"/>
    <w:rPr>
      <w:rFonts w:eastAsiaTheme="majorEastAsia" w:cstheme="majorBidi"/>
      <w:i/>
      <w:iCs/>
      <w:color w:val="0F4761" w:themeColor="accent1" w:themeShade="BF"/>
      <w:lang w:val="ru-RU"/>
    </w:rPr>
  </w:style>
  <w:style w:type="character" w:customStyle="1" w:styleId="Heading5Char">
    <w:name w:val="Heading 5 Char"/>
    <w:basedOn w:val="DefaultParagraphFont"/>
    <w:link w:val="Heading5"/>
    <w:uiPriority w:val="9"/>
    <w:semiHidden/>
    <w:rsid w:val="00AF7043"/>
    <w:rPr>
      <w:rFonts w:eastAsiaTheme="majorEastAsia" w:cstheme="majorBidi"/>
      <w:color w:val="0F4761" w:themeColor="accent1" w:themeShade="BF"/>
      <w:lang w:val="ru-RU"/>
    </w:rPr>
  </w:style>
  <w:style w:type="character" w:customStyle="1" w:styleId="Heading6Char">
    <w:name w:val="Heading 6 Char"/>
    <w:basedOn w:val="DefaultParagraphFont"/>
    <w:link w:val="Heading6"/>
    <w:uiPriority w:val="9"/>
    <w:semiHidden/>
    <w:rsid w:val="00AF7043"/>
    <w:rPr>
      <w:rFonts w:eastAsiaTheme="majorEastAsia" w:cstheme="majorBidi"/>
      <w:i/>
      <w:iCs/>
      <w:color w:val="595959" w:themeColor="text1" w:themeTint="A6"/>
      <w:lang w:val="ru-RU"/>
    </w:rPr>
  </w:style>
  <w:style w:type="character" w:customStyle="1" w:styleId="Heading7Char">
    <w:name w:val="Heading 7 Char"/>
    <w:basedOn w:val="DefaultParagraphFont"/>
    <w:link w:val="Heading7"/>
    <w:uiPriority w:val="9"/>
    <w:semiHidden/>
    <w:rsid w:val="00AF7043"/>
    <w:rPr>
      <w:rFonts w:eastAsiaTheme="majorEastAsia" w:cstheme="majorBidi"/>
      <w:color w:val="595959" w:themeColor="text1" w:themeTint="A6"/>
      <w:lang w:val="ru-RU"/>
    </w:rPr>
  </w:style>
  <w:style w:type="character" w:customStyle="1" w:styleId="Heading8Char">
    <w:name w:val="Heading 8 Char"/>
    <w:basedOn w:val="DefaultParagraphFont"/>
    <w:link w:val="Heading8"/>
    <w:uiPriority w:val="9"/>
    <w:semiHidden/>
    <w:rsid w:val="00AF7043"/>
    <w:rPr>
      <w:rFonts w:eastAsiaTheme="majorEastAsia" w:cstheme="majorBidi"/>
      <w:i/>
      <w:iCs/>
      <w:color w:val="272727" w:themeColor="text1" w:themeTint="D8"/>
      <w:lang w:val="ru-RU"/>
    </w:rPr>
  </w:style>
  <w:style w:type="character" w:customStyle="1" w:styleId="Heading9Char">
    <w:name w:val="Heading 9 Char"/>
    <w:basedOn w:val="DefaultParagraphFont"/>
    <w:link w:val="Heading9"/>
    <w:uiPriority w:val="9"/>
    <w:semiHidden/>
    <w:rsid w:val="00AF7043"/>
    <w:rPr>
      <w:rFonts w:eastAsiaTheme="majorEastAsia" w:cstheme="majorBidi"/>
      <w:color w:val="272727" w:themeColor="text1" w:themeTint="D8"/>
      <w:lang w:val="ru-RU"/>
    </w:rPr>
  </w:style>
  <w:style w:type="paragraph" w:styleId="Title">
    <w:name w:val="Title"/>
    <w:basedOn w:val="Normal"/>
    <w:next w:val="Normal"/>
    <w:link w:val="TitleChar"/>
    <w:uiPriority w:val="10"/>
    <w:qFormat/>
    <w:rsid w:val="00AF70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043"/>
    <w:rPr>
      <w:rFonts w:asciiTheme="majorHAnsi" w:eastAsiaTheme="majorEastAsia" w:hAnsiTheme="majorHAnsi" w:cstheme="majorBidi"/>
      <w:spacing w:val="-10"/>
      <w:kern w:val="28"/>
      <w:sz w:val="56"/>
      <w:szCs w:val="56"/>
      <w:lang w:val="ru-RU"/>
    </w:rPr>
  </w:style>
  <w:style w:type="paragraph" w:styleId="Subtitle">
    <w:name w:val="Subtitle"/>
    <w:basedOn w:val="Normal"/>
    <w:next w:val="Normal"/>
    <w:link w:val="SubtitleChar"/>
    <w:uiPriority w:val="11"/>
    <w:qFormat/>
    <w:rsid w:val="00AF70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043"/>
    <w:rPr>
      <w:rFonts w:eastAsiaTheme="majorEastAsia" w:cstheme="majorBidi"/>
      <w:color w:val="595959" w:themeColor="text1" w:themeTint="A6"/>
      <w:spacing w:val="15"/>
      <w:sz w:val="28"/>
      <w:szCs w:val="28"/>
      <w:lang w:val="ru-RU"/>
    </w:rPr>
  </w:style>
  <w:style w:type="paragraph" w:styleId="Quote">
    <w:name w:val="Quote"/>
    <w:basedOn w:val="Normal"/>
    <w:next w:val="Normal"/>
    <w:link w:val="QuoteChar"/>
    <w:uiPriority w:val="29"/>
    <w:qFormat/>
    <w:rsid w:val="00AF70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7043"/>
    <w:rPr>
      <w:i/>
      <w:iCs/>
      <w:color w:val="404040" w:themeColor="text1" w:themeTint="BF"/>
      <w:lang w:val="ru-RU"/>
    </w:rPr>
  </w:style>
  <w:style w:type="paragraph" w:styleId="ListParagraph">
    <w:name w:val="List Paragraph"/>
    <w:basedOn w:val="Normal"/>
    <w:uiPriority w:val="34"/>
    <w:qFormat/>
    <w:rsid w:val="00AF7043"/>
    <w:pPr>
      <w:ind w:left="720"/>
      <w:contextualSpacing/>
    </w:pPr>
  </w:style>
  <w:style w:type="character" w:styleId="IntenseEmphasis">
    <w:name w:val="Intense Emphasis"/>
    <w:basedOn w:val="DefaultParagraphFont"/>
    <w:uiPriority w:val="21"/>
    <w:qFormat/>
    <w:rsid w:val="00AF7043"/>
    <w:rPr>
      <w:i/>
      <w:iCs/>
      <w:color w:val="0F4761" w:themeColor="accent1" w:themeShade="BF"/>
    </w:rPr>
  </w:style>
  <w:style w:type="paragraph" w:styleId="IntenseQuote">
    <w:name w:val="Intense Quote"/>
    <w:basedOn w:val="Normal"/>
    <w:next w:val="Normal"/>
    <w:link w:val="IntenseQuoteChar"/>
    <w:uiPriority w:val="30"/>
    <w:qFormat/>
    <w:rsid w:val="00AF7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043"/>
    <w:rPr>
      <w:i/>
      <w:iCs/>
      <w:color w:val="0F4761" w:themeColor="accent1" w:themeShade="BF"/>
      <w:lang w:val="ru-RU"/>
    </w:rPr>
  </w:style>
  <w:style w:type="character" w:styleId="IntenseReference">
    <w:name w:val="Intense Reference"/>
    <w:basedOn w:val="DefaultParagraphFont"/>
    <w:uiPriority w:val="32"/>
    <w:qFormat/>
    <w:rsid w:val="00AF7043"/>
    <w:rPr>
      <w:b/>
      <w:bCs/>
      <w:smallCaps/>
      <w:color w:val="0F4761" w:themeColor="accent1" w:themeShade="BF"/>
      <w:spacing w:val="5"/>
    </w:rPr>
  </w:style>
  <w:style w:type="table" w:styleId="TableGrid">
    <w:name w:val="Table Grid"/>
    <w:basedOn w:val="TableNormal"/>
    <w:uiPriority w:val="39"/>
    <w:rsid w:val="004C7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B9043-5D85-47A0-A97F-481C1BE0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421</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Gennadi Gramberg</dc:creator>
  <cp:keywords/>
  <dc:description/>
  <cp:lastModifiedBy>Gennadi</cp:lastModifiedBy>
  <cp:revision>108</cp:revision>
  <dcterms:created xsi:type="dcterms:W3CDTF">2025-07-08T08:10:00Z</dcterms:created>
  <dcterms:modified xsi:type="dcterms:W3CDTF">2025-07-08T16:55:00Z</dcterms:modified>
</cp:coreProperties>
</file>